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/>
      </w:tblPr>
      <w:tblGrid>
        <w:gridCol w:w="4788"/>
        <w:gridCol w:w="4788"/>
      </w:tblGrid>
      <w:tr w:rsidR="00B25ECC">
        <w:tc>
          <w:tcPr>
            <w:tcW w:w="4788" w:type="dxa"/>
          </w:tcPr>
          <w:p w:rsidR="00B25ECC" w:rsidRDefault="00B25ECC" w:rsidP="00B25EC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540000" cy="2196991"/>
                  <wp:effectExtent l="25400" t="0" r="0" b="0"/>
                  <wp:docPr id="4" name="Picture 4" descr="Macintosh HD:Users:heatherhill:Documents:GIS:finalProject:gisFinal:visualizations:percentageDrugDeaths2004ChoroplethNoLabel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heatherhill:Documents:GIS:finalProject:gisFinal:visualizations:percentageDrugDeaths2004ChoroplethNoLabel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0" cy="2196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B25ECC" w:rsidRDefault="006944C7" w:rsidP="006944C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600960" cy="2258611"/>
                  <wp:effectExtent l="25400" t="0" r="0" b="0"/>
                  <wp:docPr id="8" name="Picture 8" descr=":visualizations:percentageDrugDeaths2008ChoroplethNoLabels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:visualizations:percentageDrugDeaths2008ChoroplethNoLabels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960" cy="2258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ECC">
        <w:tc>
          <w:tcPr>
            <w:tcW w:w="4788" w:type="dxa"/>
          </w:tcPr>
          <w:p w:rsidR="00B25ECC" w:rsidRDefault="006944C7" w:rsidP="00B25EC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551486" cy="2189480"/>
                  <wp:effectExtent l="25400" t="0" r="0" b="0"/>
                  <wp:docPr id="7" name="Picture 7" descr=":visualizations:percentageDrugDeaths2012ChoroplethNoLabels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:visualizations:percentageDrugDeaths2012ChoroplethNoLabels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486" cy="2189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B25ECC" w:rsidRDefault="00B25ECC" w:rsidP="00B25EC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571343" cy="2276847"/>
                  <wp:effectExtent l="25400" t="0" r="0" b="0"/>
                  <wp:docPr id="3" name="Picture 3" descr="Macintosh HD:Users:heatherhill:Documents:GIS:finalProject:gisFinal:visualizations:percentageDrugDeaths2016ChoroplethNoLabel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heatherhill:Documents:GIS:finalProject:gisFinal:visualizations:percentageDrugDeaths2016ChoroplethNoLabel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343" cy="2276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4C7" w:rsidRDefault="006944C7" w:rsidP="006944C7">
      <w:pPr>
        <w:pStyle w:val="Caption"/>
        <w:keepNext/>
        <w:jc w:val="center"/>
      </w:pPr>
      <w:r>
        <w:t xml:space="preserve">Table </w:t>
      </w:r>
      <w:fldSimple w:instr=" SEQ Table \* ARABIC ">
        <w:r w:rsidR="00DA089D">
          <w:rPr>
            <w:noProof/>
          </w:rPr>
          <w:t>1</w:t>
        </w:r>
      </w:fldSimple>
      <w:r>
        <w:t xml:space="preserve"> - Progression of known death rates by drug overdose</w:t>
      </w:r>
      <w:r w:rsidR="00DA089D">
        <w:t xml:space="preserve"> in West Virginia</w:t>
      </w:r>
    </w:p>
    <w:p w:rsidR="005C14C7" w:rsidRDefault="005C14C7">
      <w:pPr>
        <w:rPr>
          <w:rFonts w:ascii="Times New Roman" w:hAnsi="Times New Roman"/>
        </w:rPr>
      </w:pPr>
    </w:p>
    <w:p w:rsidR="005C14C7" w:rsidRDefault="005C14C7">
      <w:pPr>
        <w:rPr>
          <w:rFonts w:ascii="Times New Roman" w:hAnsi="Times New Roman"/>
        </w:rPr>
      </w:pPr>
    </w:p>
    <w:p w:rsidR="005C14C7" w:rsidRDefault="005C14C7" w:rsidP="005C14C7">
      <w:pPr>
        <w:jc w:val="center"/>
        <w:rPr>
          <w:rFonts w:ascii="Times New Roman" w:hAnsi="Times New Roman"/>
        </w:rPr>
      </w:pPr>
    </w:p>
    <w:p w:rsidR="005C14C7" w:rsidRDefault="005C14C7" w:rsidP="005C14C7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3600" cy="4206240"/>
            <wp:effectExtent l="25400" t="0" r="0" b="0"/>
            <wp:docPr id="9" name="Picture 9" descr=":visualizations:publicServiceProvidersInWestVirginiaCountiesWithDataOnDeathsByDrugOverdose20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visualizations:publicServiceProvidersInWestVirginiaCountiesWithDataOnDeathsByDrugOverdose2016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4C7" w:rsidRDefault="005C14C7" w:rsidP="005C14C7">
      <w:pPr>
        <w:jc w:val="center"/>
        <w:rPr>
          <w:rFonts w:ascii="Times New Roman" w:hAnsi="Times New Roman"/>
        </w:rPr>
      </w:pPr>
    </w:p>
    <w:p w:rsidR="005C14C7" w:rsidRDefault="005C14C7" w:rsidP="005C14C7">
      <w:pPr>
        <w:jc w:val="center"/>
        <w:rPr>
          <w:rFonts w:ascii="Times New Roman" w:hAnsi="Times New Roman"/>
        </w:rPr>
      </w:pPr>
    </w:p>
    <w:p w:rsidR="005C14C7" w:rsidRDefault="005C14C7" w:rsidP="005C14C7">
      <w:pPr>
        <w:jc w:val="center"/>
        <w:rPr>
          <w:rFonts w:ascii="Times New Roman" w:hAnsi="Times New Roman"/>
        </w:rPr>
      </w:pPr>
    </w:p>
    <w:p w:rsidR="00387CA1" w:rsidRDefault="00387CA1" w:rsidP="005C14C7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3600" cy="4206240"/>
            <wp:effectExtent l="25400" t="0" r="0" b="0"/>
            <wp:docPr id="10" name="Picture 10" descr=":visualizations:publicLibrariesInWestVirginiaCountiesWithDataOnDeathsByDrugOverdose20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visualizations:publicLibrariesInWestVirginiaCountiesWithDataOnDeathsByDrugOverdose2016_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CA1" w:rsidRDefault="00387CA1" w:rsidP="005C14C7">
      <w:pPr>
        <w:jc w:val="center"/>
        <w:rPr>
          <w:rFonts w:ascii="Times New Roman" w:hAnsi="Times New Roman"/>
        </w:rPr>
      </w:pPr>
    </w:p>
    <w:p w:rsidR="00387CA1" w:rsidRDefault="00387CA1" w:rsidP="005C14C7">
      <w:pPr>
        <w:jc w:val="center"/>
        <w:rPr>
          <w:rFonts w:ascii="Times New Roman" w:hAnsi="Times New Roman"/>
        </w:rPr>
      </w:pPr>
    </w:p>
    <w:p w:rsidR="00387CA1" w:rsidRDefault="00387CA1" w:rsidP="005C14C7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3600" cy="4206240"/>
            <wp:effectExtent l="25400" t="0" r="0" b="0"/>
            <wp:docPr id="11" name="Picture 11" descr=":visualizations:hospitalsInWestVirginiaCountiesWithDataOnDeathsByDrugOverdose20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:visualizations:hospitalsInWestVirginiaCountiesWithDataOnDeathsByDrugOverdose2016_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CA1" w:rsidRDefault="00387CA1" w:rsidP="005C14C7">
      <w:pPr>
        <w:jc w:val="center"/>
        <w:rPr>
          <w:rFonts w:ascii="Times New Roman" w:hAnsi="Times New Roman"/>
        </w:rPr>
      </w:pPr>
    </w:p>
    <w:p w:rsidR="00387CA1" w:rsidRDefault="00387CA1" w:rsidP="005C14C7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3600" cy="4206240"/>
            <wp:effectExtent l="25400" t="0" r="0" b="0"/>
            <wp:docPr id="12" name="Picture 12" descr=":visualizations:publicSchoolsInWestVirginiaCountiesWithDataOnDeathsByDrugOverdose20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:visualizations:publicSchoolsInWestVirginiaCountiesWithDataOnDeathsByDrugOverdose2016_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CA1" w:rsidRDefault="00387CA1" w:rsidP="005C14C7">
      <w:pPr>
        <w:jc w:val="center"/>
        <w:rPr>
          <w:rFonts w:ascii="Times New Roman" w:hAnsi="Times New Roman"/>
        </w:rPr>
      </w:pPr>
    </w:p>
    <w:p w:rsidR="00387CA1" w:rsidRDefault="00387CA1" w:rsidP="005C14C7">
      <w:pPr>
        <w:jc w:val="center"/>
        <w:rPr>
          <w:rFonts w:ascii="Times New Roman" w:hAnsi="Times New Roman"/>
        </w:rPr>
      </w:pPr>
    </w:p>
    <w:p w:rsidR="004F0EEE" w:rsidRDefault="004F0EEE" w:rsidP="005C14C7">
      <w:pPr>
        <w:jc w:val="center"/>
        <w:rPr>
          <w:rFonts w:ascii="Times New Roman" w:hAnsi="Times New Roman"/>
        </w:rPr>
      </w:pPr>
    </w:p>
    <w:p w:rsidR="005C14C7" w:rsidRPr="00B25ECC" w:rsidRDefault="004F0EEE" w:rsidP="005C14C7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3600" cy="4206240"/>
            <wp:effectExtent l="25400" t="0" r="0" b="0"/>
            <wp:docPr id="13" name="Picture 13" descr=":visualizations:cabellCounty20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:visualizations:cabellCounty2016_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14C7" w:rsidRPr="00B25ECC" w:rsidSect="00B25ECC">
      <w:pgSz w:w="12240" w:h="15840"/>
      <w:pgMar w:top="1440" w:right="1440" w:bottom="1440" w:left="144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altName w:val="Arial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B25ECC"/>
    <w:rsid w:val="002F3916"/>
    <w:rsid w:val="00387CA1"/>
    <w:rsid w:val="004F0EEE"/>
    <w:rsid w:val="005C14C7"/>
    <w:rsid w:val="006944C7"/>
    <w:rsid w:val="006A4B3A"/>
    <w:rsid w:val="00B25ECC"/>
    <w:rsid w:val="00DA089D"/>
  </w:rsids>
  <m:mathPr>
    <m:mathFont m:val="American Typewriter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4AF8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table" w:styleId="TableGrid">
    <w:name w:val="Table Grid"/>
    <w:basedOn w:val="TableNormal"/>
    <w:uiPriority w:val="59"/>
    <w:rsid w:val="00B25EC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6944C7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19</Words>
  <Characters>109</Characters>
  <Application>Microsoft Macintosh Word</Application>
  <DocSecurity>0</DocSecurity>
  <Lines>1</Lines>
  <Paragraphs>1</Paragraphs>
  <ScaleCrop>false</ScaleCrop>
  <Company>Pratt Institute</Company>
  <LinksUpToDate>false</LinksUpToDate>
  <CharactersWithSpaces>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Heather Hill</dc:creator>
  <cp:keywords/>
  <cp:lastModifiedBy>Heather Hill</cp:lastModifiedBy>
  <cp:revision>5</cp:revision>
  <dcterms:created xsi:type="dcterms:W3CDTF">2018-05-03T04:34:00Z</dcterms:created>
  <dcterms:modified xsi:type="dcterms:W3CDTF">2018-05-03T21:37:00Z</dcterms:modified>
</cp:coreProperties>
</file>